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="00481293">
        <w:rPr>
          <w:bCs/>
          <w:sz w:val="28"/>
          <w:szCs w:val="28"/>
        </w:rPr>
        <w:t>№ 5-516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C21058">
        <w:rPr>
          <w:bCs/>
          <w:sz w:val="28"/>
          <w:szCs w:val="28"/>
        </w:rPr>
        <w:t>/2025</w:t>
      </w:r>
    </w:p>
    <w:p w:rsidR="009441C7" w:rsidRPr="00B90381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B020B2">
        <w:rPr>
          <w:sz w:val="28"/>
          <w:szCs w:val="28"/>
        </w:rPr>
        <w:t xml:space="preserve">        </w:t>
      </w:r>
      <w:r w:rsidR="00C21058">
        <w:rPr>
          <w:sz w:val="28"/>
          <w:szCs w:val="28"/>
        </w:rPr>
        <w:t>19 мая 2025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057777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</w:t>
      </w:r>
      <w:r w:rsidRPr="00057777">
        <w:rPr>
          <w:sz w:val="28"/>
          <w:szCs w:val="28"/>
        </w:rPr>
        <w:t>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C21058" w:rsidRPr="00057777" w:rsidP="00C21058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481293">
        <w:rPr>
          <w:sz w:val="28"/>
          <w:szCs w:val="28"/>
        </w:rPr>
        <w:t>Федченко Дениса Николаевича</w:t>
      </w:r>
      <w:r w:rsidRPr="007B5C49">
        <w:rPr>
          <w:sz w:val="28"/>
          <w:szCs w:val="28"/>
        </w:rPr>
        <w:t xml:space="preserve">, </w:t>
      </w:r>
      <w:r w:rsidR="00C41809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 года рождения, уроженца </w:t>
      </w:r>
      <w:r w:rsidR="00C41809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 проживающего по адресу: </w:t>
      </w:r>
      <w:r w:rsidR="00C41809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паспорт </w:t>
      </w:r>
      <w:r w:rsidR="00C41809">
        <w:rPr>
          <w:sz w:val="28"/>
          <w:szCs w:val="28"/>
        </w:rPr>
        <w:t>*</w:t>
      </w:r>
    </w:p>
    <w:p w:rsidR="00C21058" w:rsidRPr="00057777" w:rsidP="00C21058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    </w:t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  <w:t xml:space="preserve">   УСТАНОВИЛ:</w:t>
      </w:r>
    </w:p>
    <w:p w:rsidR="00D7294F" w:rsidRPr="00D7294F" w:rsidP="00C210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Федченко Д.Н</w:t>
      </w:r>
      <w:r w:rsidRPr="00D7294F" w:rsidR="00C21058">
        <w:rPr>
          <w:sz w:val="28"/>
          <w:szCs w:val="28"/>
        </w:rPr>
        <w:t xml:space="preserve">., являясь директором </w:t>
      </w:r>
      <w:r>
        <w:rPr>
          <w:sz w:val="28"/>
          <w:szCs w:val="28"/>
        </w:rPr>
        <w:t xml:space="preserve">автономной некоммерческой организации «Центр содействия сохранения </w:t>
      </w:r>
      <w:r>
        <w:rPr>
          <w:sz w:val="28"/>
          <w:szCs w:val="28"/>
        </w:rPr>
        <w:t>окружающей среды и развития спорта «Экология Спорта»</w:t>
      </w:r>
      <w:r w:rsidRPr="00D7294F" w:rsidR="00C21058">
        <w:rPr>
          <w:sz w:val="28"/>
          <w:szCs w:val="28"/>
        </w:rPr>
        <w:t xml:space="preserve">, расположенного по адресу: </w:t>
      </w:r>
      <w:r w:rsidR="00C41809">
        <w:rPr>
          <w:sz w:val="28"/>
          <w:szCs w:val="28"/>
        </w:rPr>
        <w:t>*</w:t>
      </w:r>
      <w:r w:rsidR="00A975A5">
        <w:rPr>
          <w:rFonts w:eastAsia="MS Mincho"/>
          <w:sz w:val="28"/>
          <w:szCs w:val="28"/>
        </w:rPr>
        <w:t>,</w:t>
      </w:r>
      <w:r w:rsidRPr="00D7294F" w:rsidR="001739EF">
        <w:rPr>
          <w:rFonts w:eastAsia="MS Mincho"/>
          <w:sz w:val="28"/>
          <w:szCs w:val="28"/>
        </w:rPr>
        <w:t xml:space="preserve"> </w:t>
      </w:r>
      <w:r w:rsidRPr="00D7294F" w:rsidR="00355F58">
        <w:rPr>
          <w:sz w:val="28"/>
          <w:szCs w:val="28"/>
        </w:rPr>
        <w:t>не</w:t>
      </w:r>
      <w:r w:rsidRPr="00D7294F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="00C21058">
        <w:rPr>
          <w:sz w:val="28"/>
          <w:szCs w:val="28"/>
        </w:rPr>
        <w:t>расчет по страховым взносам за 9 месяцев 2024</w:t>
      </w:r>
      <w:r w:rsidRPr="00D7294F">
        <w:rPr>
          <w:sz w:val="28"/>
          <w:szCs w:val="28"/>
        </w:rPr>
        <w:t>, срок предоставления кот</w:t>
      </w:r>
      <w:r w:rsidRPr="00D7294F">
        <w:rPr>
          <w:sz w:val="28"/>
          <w:szCs w:val="28"/>
        </w:rPr>
        <w:t>оро</w:t>
      </w:r>
      <w:r w:rsidR="00C21058">
        <w:rPr>
          <w:sz w:val="28"/>
          <w:szCs w:val="28"/>
        </w:rPr>
        <w:t>го</w:t>
      </w:r>
      <w:r w:rsidRPr="00D7294F">
        <w:rPr>
          <w:sz w:val="28"/>
          <w:szCs w:val="28"/>
        </w:rPr>
        <w:t xml:space="preserve"> </w:t>
      </w:r>
      <w:r w:rsidR="00C21058">
        <w:rPr>
          <w:sz w:val="28"/>
          <w:szCs w:val="28"/>
        </w:rPr>
        <w:t>установлен не позднее 25.10.2024</w:t>
      </w:r>
      <w:r w:rsidRPr="00D7294F">
        <w:rPr>
          <w:sz w:val="28"/>
          <w:szCs w:val="28"/>
        </w:rPr>
        <w:t xml:space="preserve"> года, фактически </w:t>
      </w:r>
      <w:r w:rsidR="00C21058">
        <w:rPr>
          <w:sz w:val="28"/>
          <w:szCs w:val="28"/>
        </w:rPr>
        <w:t xml:space="preserve">расчет представлен </w:t>
      </w:r>
      <w:r>
        <w:rPr>
          <w:sz w:val="28"/>
          <w:szCs w:val="28"/>
        </w:rPr>
        <w:t>14.01.2025</w:t>
      </w:r>
      <w:r w:rsidR="00C21058">
        <w:rPr>
          <w:sz w:val="28"/>
          <w:szCs w:val="28"/>
        </w:rPr>
        <w:t xml:space="preserve"> года</w:t>
      </w:r>
      <w:r w:rsidR="00A975A5">
        <w:rPr>
          <w:sz w:val="28"/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481293">
        <w:rPr>
          <w:sz w:val="28"/>
          <w:szCs w:val="28"/>
        </w:rPr>
        <w:t>Федченко Д.Н</w:t>
      </w:r>
      <w:r w:rsidRPr="00321FAD" w:rsidR="0066722C">
        <w:rPr>
          <w:sz w:val="28"/>
          <w:szCs w:val="28"/>
        </w:rPr>
        <w:t xml:space="preserve">. </w:t>
      </w:r>
      <w:r w:rsidRPr="00321FAD">
        <w:rPr>
          <w:sz w:val="28"/>
          <w:szCs w:val="28"/>
        </w:rPr>
        <w:t>не явил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321FAD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</w:t>
      </w:r>
      <w:r w:rsidRPr="00321FAD">
        <w:rPr>
          <w:sz w:val="28"/>
          <w:szCs w:val="28"/>
        </w:rPr>
        <w:t>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Pr="00321FAD" w:rsidR="00951100">
        <w:rPr>
          <w:sz w:val="28"/>
          <w:szCs w:val="28"/>
        </w:rPr>
        <w:t>скриншот электронно-информационную таблицы,</w:t>
      </w:r>
      <w:r w:rsidRPr="00B020B2" w:rsidR="00B020B2">
        <w:rPr>
          <w:sz w:val="28"/>
          <w:szCs w:val="28"/>
        </w:rPr>
        <w:t xml:space="preserve"> </w:t>
      </w:r>
      <w:r w:rsidR="00B020B2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321FAD" w:rsidR="00951100">
        <w:rPr>
          <w:sz w:val="28"/>
          <w:szCs w:val="28"/>
        </w:rPr>
        <w:t xml:space="preserve"> </w:t>
      </w:r>
      <w:r w:rsidRPr="00321FAD" w:rsidR="005E52BC">
        <w:rPr>
          <w:sz w:val="28"/>
          <w:szCs w:val="28"/>
        </w:rPr>
        <w:t xml:space="preserve">выписку из ЕГРЮЛ,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</w:t>
      </w:r>
      <w:r w:rsidRPr="00321FAD">
        <w:rPr>
          <w:sz w:val="28"/>
          <w:szCs w:val="28"/>
        </w:rPr>
        <w:t>роков представления налоговой декларации (расчета по страховым взносам) в налоговый орган по месту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321FAD">
        <w:rPr>
          <w:sz w:val="28"/>
          <w:szCs w:val="28"/>
        </w:rPr>
        <w:t>невозможность использования в качестве доказательств, 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481293">
        <w:rPr>
          <w:sz w:val="28"/>
          <w:szCs w:val="28"/>
        </w:rPr>
        <w:t>Федченко Д.Н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в совершении административного правонарушения, предусмотренного ст. 15.5 </w:t>
      </w:r>
      <w:r w:rsidRPr="00321FAD">
        <w:rPr>
          <w:sz w:val="28"/>
          <w:szCs w:val="28"/>
        </w:rPr>
        <w:t>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Федченко Дениса Ник</w:t>
      </w:r>
      <w:r>
        <w:rPr>
          <w:sz w:val="28"/>
          <w:szCs w:val="28"/>
        </w:rPr>
        <w:t>олаевича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Постановление может быть обжаловано в Ниж</w:t>
      </w:r>
      <w:r w:rsidRPr="00321FAD">
        <w:rPr>
          <w:sz w:val="28"/>
          <w:szCs w:val="28"/>
        </w:rPr>
        <w:t xml:space="preserve">невартовский городской суд в течение десяти </w:t>
      </w:r>
      <w:r w:rsidR="00B020B2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81B25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6735B"/>
    <w:rsid w:val="00371ECA"/>
    <w:rsid w:val="0039325A"/>
    <w:rsid w:val="003954C0"/>
    <w:rsid w:val="003A7D15"/>
    <w:rsid w:val="003B4319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1293"/>
    <w:rsid w:val="00482926"/>
    <w:rsid w:val="00484416"/>
    <w:rsid w:val="00491BE6"/>
    <w:rsid w:val="004930FC"/>
    <w:rsid w:val="0049312B"/>
    <w:rsid w:val="0049719F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1227"/>
    <w:rsid w:val="00524124"/>
    <w:rsid w:val="00532324"/>
    <w:rsid w:val="00534242"/>
    <w:rsid w:val="00535412"/>
    <w:rsid w:val="00543F62"/>
    <w:rsid w:val="005632AB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2731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C6CED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975A5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20B2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058"/>
    <w:rsid w:val="00C2172F"/>
    <w:rsid w:val="00C310EA"/>
    <w:rsid w:val="00C31239"/>
    <w:rsid w:val="00C41809"/>
    <w:rsid w:val="00C445A3"/>
    <w:rsid w:val="00C45155"/>
    <w:rsid w:val="00C50000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37FD3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64E7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4F5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C2652-2CDE-4FCF-AF9A-F9F82CB4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